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CD097" w14:textId="0D07D8BE" w:rsidR="00DB29F4" w:rsidRDefault="00DB29F4" w:rsidP="003655EF">
      <w:pPr>
        <w:pStyle w:val="a3"/>
        <w:rPr>
          <w:rFonts w:ascii="Times New Roman" w:hAnsi="Times New Roman"/>
          <w:color w:val="000000" w:themeColor="text1"/>
        </w:rPr>
      </w:pPr>
      <w:r>
        <w:rPr>
          <w:rFonts w:ascii="Times New Roman" w:hAnsi="Times New Roman"/>
          <w:color w:val="000000" w:themeColor="text1"/>
        </w:rPr>
        <w:t>Biography</w:t>
      </w:r>
      <w:r w:rsidR="006F31F8">
        <w:rPr>
          <w:rFonts w:ascii="Times New Roman" w:hAnsi="Times New Roman"/>
          <w:color w:val="000000" w:themeColor="text1"/>
        </w:rPr>
        <w:t xml:space="preserve"> of Professor Eiichi Nakamura</w:t>
      </w:r>
    </w:p>
    <w:p w14:paraId="1461F445" w14:textId="1B85C476" w:rsidR="004A2400" w:rsidRDefault="00E47AD8" w:rsidP="003655EF">
      <w:pPr>
        <w:pStyle w:val="a3"/>
      </w:pPr>
      <w:r w:rsidRPr="00C47E98">
        <w:rPr>
          <w:rFonts w:ascii="Times New Roman" w:hAnsi="Times New Roman"/>
          <w:color w:val="000000" w:themeColor="text1"/>
        </w:rPr>
        <w:t>Eiichi Nakamura</w:t>
      </w:r>
      <w:r w:rsidRPr="00E4409D">
        <w:t xml:space="preserve"> obtained his Ph.D. in chemistry at </w:t>
      </w:r>
      <w:r>
        <w:t xml:space="preserve">the </w:t>
      </w:r>
      <w:r w:rsidRPr="00E4409D">
        <w:t>Tokyo Institute of Technology. After postdoctoral work at Columbia University, he returned in 1980 to his Alma Mater as an assistant professor and was eventually promoted to full professor. In 1995</w:t>
      </w:r>
      <w:r>
        <w:t>,</w:t>
      </w:r>
      <w:r w:rsidRPr="00E4409D">
        <w:t xml:space="preserve"> he moved to the University of Tokyo</w:t>
      </w:r>
      <w:r w:rsidRPr="00E4409D" w:rsidDel="00CE6348">
        <w:t xml:space="preserve"> </w:t>
      </w:r>
      <w:r w:rsidRPr="00E4409D">
        <w:t>as Professor in the Department of Chemistry and, since April 2016, Molecular Technology Innovation Chair Professor in the Office of the President and the Department of Chemistry. His research interests span synthetic, physical, and materials chemistry, including transmission electron microscopy for imaging the motions and reactions of single organic molecules and molecular assemblies. He received the Chemical Society of Japan Award</w:t>
      </w:r>
      <w:r w:rsidRPr="00E4409D">
        <w:rPr>
          <w:lang w:bidi="en-US"/>
        </w:rPr>
        <w:t xml:space="preserve"> in 2003, the Medal of Honor with Purple Ribbon</w:t>
      </w:r>
      <w:r w:rsidR="006F6955">
        <w:rPr>
          <w:lang w:bidi="en-US"/>
        </w:rPr>
        <w:t xml:space="preserve"> from Emperor of Japan</w:t>
      </w:r>
      <w:r w:rsidRPr="00E4409D">
        <w:rPr>
          <w:lang w:bidi="en-US"/>
        </w:rPr>
        <w:t xml:space="preserve"> in 2009</w:t>
      </w:r>
      <w:r w:rsidR="006F6955">
        <w:rPr>
          <w:lang w:bidi="en-US"/>
        </w:rPr>
        <w:t>,</w:t>
      </w:r>
      <w:r w:rsidRPr="00E4409D">
        <w:rPr>
          <w:lang w:bidi="en-US"/>
        </w:rPr>
        <w:t xml:space="preserve"> the Arthur C. Cope Scholar Award of the American Chemical Society in 2010, </w:t>
      </w:r>
      <w:r w:rsidRPr="00E4409D">
        <w:t xml:space="preserve">the 55th Fujiwara Award in 2014, and </w:t>
      </w:r>
      <w:r>
        <w:t xml:space="preserve">the </w:t>
      </w:r>
      <w:r w:rsidRPr="00E4409D">
        <w:t>Centenary Prize of the Royal Society of Chemistry in 2014</w:t>
      </w:r>
      <w:r w:rsidRPr="00E4409D">
        <w:rPr>
          <w:lang w:bidi="en-US"/>
        </w:rPr>
        <w:t>. He has been a Fellow of the American Association for the Advancement of Science since 1998, an Honorary Foreign Member of the American Academy of Arts and Sciences since 2008</w:t>
      </w:r>
      <w:r>
        <w:rPr>
          <w:lang w:bidi="en-US"/>
        </w:rPr>
        <w:t>,</w:t>
      </w:r>
      <w:r w:rsidRPr="00E4409D">
        <w:rPr>
          <w:lang w:bidi="en-US"/>
        </w:rPr>
        <w:t xml:space="preserve"> and a </w:t>
      </w:r>
      <w:r w:rsidRPr="00E4409D">
        <w:t>Member of the Science Council of Japan.</w:t>
      </w:r>
    </w:p>
    <w:p w14:paraId="75CE9212" w14:textId="267B5F03" w:rsidR="00EC1BB4" w:rsidRPr="00E47AD8" w:rsidRDefault="00EC1BB4" w:rsidP="003655EF">
      <w:pPr>
        <w:pStyle w:val="a3"/>
        <w:rPr>
          <w:lang w:bidi="en-US"/>
        </w:rPr>
      </w:pPr>
      <w:bookmarkStart w:id="0" w:name="OLE_LINK56"/>
      <w:bookmarkStart w:id="1" w:name="OLE_LINK57"/>
      <w:r w:rsidRPr="00EC1BB4">
        <w:rPr>
          <w:b/>
          <w:color w:val="000000" w:themeColor="text1"/>
          <w:szCs w:val="21"/>
        </w:rPr>
        <w:t>L</w:t>
      </w:r>
      <w:r w:rsidRPr="00EC1BB4">
        <w:rPr>
          <w:rFonts w:hint="eastAsia"/>
          <w:b/>
          <w:color w:val="000000" w:themeColor="text1"/>
          <w:szCs w:val="21"/>
        </w:rPr>
        <w:t>ecture</w:t>
      </w:r>
      <w:bookmarkEnd w:id="0"/>
      <w:bookmarkEnd w:id="1"/>
      <w:r w:rsidRPr="00EC1BB4">
        <w:rPr>
          <w:rFonts w:hint="eastAsia"/>
          <w:b/>
          <w:color w:val="000000" w:themeColor="text1"/>
          <w:szCs w:val="21"/>
        </w:rPr>
        <w:t xml:space="preserve">: </w:t>
      </w:r>
      <w:r w:rsidRPr="000D3316">
        <w:rPr>
          <w:i/>
          <w:color w:val="000000" w:themeColor="text1"/>
          <w:szCs w:val="21"/>
        </w:rPr>
        <w:t>Atomic Resolution E</w:t>
      </w:r>
      <w:bookmarkStart w:id="2" w:name="_GoBack"/>
      <w:bookmarkEnd w:id="2"/>
      <w:r w:rsidRPr="000D3316">
        <w:rPr>
          <w:i/>
          <w:color w:val="000000" w:themeColor="text1"/>
          <w:szCs w:val="21"/>
        </w:rPr>
        <w:t>lectron Microscopy for Organic Chemistry</w:t>
      </w:r>
    </w:p>
    <w:sectPr w:rsidR="00EC1BB4" w:rsidRPr="00E47A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D37C4" w14:textId="77777777" w:rsidR="008A7A80" w:rsidRDefault="008A7A80" w:rsidP="006F31F8">
      <w:r>
        <w:separator/>
      </w:r>
    </w:p>
  </w:endnote>
  <w:endnote w:type="continuationSeparator" w:id="0">
    <w:p w14:paraId="24A93564" w14:textId="77777777" w:rsidR="008A7A80" w:rsidRDefault="008A7A80" w:rsidP="006F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99B07" w14:textId="77777777" w:rsidR="008A7A80" w:rsidRDefault="008A7A80" w:rsidP="006F31F8">
      <w:r>
        <w:separator/>
      </w:r>
    </w:p>
  </w:footnote>
  <w:footnote w:type="continuationSeparator" w:id="0">
    <w:p w14:paraId="075D2D11" w14:textId="77777777" w:rsidR="008A7A80" w:rsidRDefault="008A7A80" w:rsidP="006F3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D8"/>
    <w:rsid w:val="00270A8C"/>
    <w:rsid w:val="003655EF"/>
    <w:rsid w:val="004A2400"/>
    <w:rsid w:val="006F31F8"/>
    <w:rsid w:val="006F6955"/>
    <w:rsid w:val="008A7A80"/>
    <w:rsid w:val="00DB29F4"/>
    <w:rsid w:val="00E47AD8"/>
    <w:rsid w:val="00EC1BB4"/>
    <w:rsid w:val="00F23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CD213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47AD8"/>
    <w:pPr>
      <w:widowControl/>
      <w:spacing w:line="480" w:lineRule="auto"/>
    </w:pPr>
    <w:rPr>
      <w:rFonts w:ascii="Times" w:eastAsia="Times New Roman" w:hAnsi="Times" w:cs="Times New Roman"/>
      <w:kern w:val="0"/>
      <w:sz w:val="24"/>
      <w:szCs w:val="24"/>
      <w:lang w:eastAsia="en-US"/>
    </w:rPr>
  </w:style>
  <w:style w:type="character" w:customStyle="1" w:styleId="a4">
    <w:name w:val="正文文本 字符"/>
    <w:basedOn w:val="a0"/>
    <w:link w:val="a3"/>
    <w:rsid w:val="00E47AD8"/>
    <w:rPr>
      <w:rFonts w:ascii="Times" w:eastAsia="Times New Roman" w:hAnsi="Times" w:cs="Times New Roman"/>
      <w:kern w:val="0"/>
      <w:sz w:val="24"/>
      <w:szCs w:val="24"/>
      <w:lang w:eastAsia="en-US"/>
    </w:rPr>
  </w:style>
  <w:style w:type="paragraph" w:styleId="a5">
    <w:name w:val="header"/>
    <w:basedOn w:val="a"/>
    <w:link w:val="a6"/>
    <w:uiPriority w:val="99"/>
    <w:unhideWhenUsed/>
    <w:rsid w:val="006F31F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F31F8"/>
    <w:rPr>
      <w:sz w:val="18"/>
      <w:szCs w:val="18"/>
    </w:rPr>
  </w:style>
  <w:style w:type="paragraph" w:styleId="a7">
    <w:name w:val="footer"/>
    <w:basedOn w:val="a"/>
    <w:link w:val="a8"/>
    <w:uiPriority w:val="99"/>
    <w:unhideWhenUsed/>
    <w:rsid w:val="006F31F8"/>
    <w:pPr>
      <w:tabs>
        <w:tab w:val="center" w:pos="4153"/>
        <w:tab w:val="right" w:pos="8306"/>
      </w:tabs>
      <w:snapToGrid w:val="0"/>
      <w:jc w:val="left"/>
    </w:pPr>
    <w:rPr>
      <w:sz w:val="18"/>
      <w:szCs w:val="18"/>
    </w:rPr>
  </w:style>
  <w:style w:type="character" w:customStyle="1" w:styleId="a8">
    <w:name w:val="页脚 字符"/>
    <w:basedOn w:val="a0"/>
    <w:link w:val="a7"/>
    <w:uiPriority w:val="99"/>
    <w:rsid w:val="006F31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勇人(ft101978jm)</dc:creator>
  <cp:keywords/>
  <dc:description/>
  <cp:lastModifiedBy>Prof. Shou-fei Zhu</cp:lastModifiedBy>
  <cp:revision>7</cp:revision>
  <dcterms:created xsi:type="dcterms:W3CDTF">2016-12-20T22:44:00Z</dcterms:created>
  <dcterms:modified xsi:type="dcterms:W3CDTF">2017-10-16T03:16:00Z</dcterms:modified>
</cp:coreProperties>
</file>